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87" w:rsidRDefault="00D46E87">
      <w:pPr>
        <w:spacing w:line="560" w:lineRule="exact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D46E87" w:rsidRDefault="00DC3C0F">
      <w:pPr>
        <w:widowControl/>
        <w:spacing w:line="560" w:lineRule="exact"/>
        <w:rPr>
          <w:rFonts w:ascii="黑体" w:eastAsia="黑体" w:hAnsi="黑体" w:cs="黑体"/>
          <w:kern w:val="0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0"/>
          <w:szCs w:val="30"/>
          <w:shd w:val="clear" w:color="auto" w:fill="FFFFFF"/>
        </w:rPr>
        <w:t>附件</w:t>
      </w:r>
    </w:p>
    <w:p w:rsidR="00D46E87" w:rsidRDefault="00D46E87">
      <w:pPr>
        <w:widowControl/>
        <w:spacing w:line="560" w:lineRule="exact"/>
        <w:rPr>
          <w:rFonts w:ascii="黑体" w:eastAsia="黑体" w:hAnsi="黑体" w:cs="黑体"/>
          <w:kern w:val="0"/>
          <w:sz w:val="30"/>
          <w:szCs w:val="30"/>
          <w:shd w:val="clear" w:color="auto" w:fill="FFFFFF"/>
        </w:rPr>
      </w:pPr>
    </w:p>
    <w:p w:rsidR="00D46E87" w:rsidRDefault="00DC3C0F">
      <w:pPr>
        <w:widowControl/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方正小标宋简体" w:hint="eastAsia"/>
          <w:sz w:val="44"/>
          <w:szCs w:val="44"/>
        </w:rPr>
        <w:t>“取消院级科研项目结题财务审计”试点</w:t>
      </w:r>
    </w:p>
    <w:p w:rsidR="00D46E87" w:rsidRDefault="00DC3C0F">
      <w:pPr>
        <w:widowControl/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单位名单</w:t>
      </w:r>
    </w:p>
    <w:bookmarkEnd w:id="0"/>
    <w:p w:rsidR="00D46E87" w:rsidRDefault="00D46E87">
      <w:pPr>
        <w:widowControl/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D46E87" w:rsidRDefault="00DC3C0F">
      <w:pPr>
        <w:widowControl/>
        <w:spacing w:line="560" w:lineRule="exact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中国科学院大连化学物理研究所</w:t>
      </w:r>
    </w:p>
    <w:p w:rsidR="00D46E87" w:rsidRDefault="00DC3C0F">
      <w:pPr>
        <w:widowControl/>
        <w:spacing w:line="560" w:lineRule="exact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中国科学院上海技术物理研究所</w:t>
      </w:r>
    </w:p>
    <w:p w:rsidR="00D46E87" w:rsidRDefault="00DC3C0F">
      <w:pPr>
        <w:widowControl/>
        <w:spacing w:line="560" w:lineRule="exact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中国科学院沈阳自动化研究所</w:t>
      </w:r>
    </w:p>
    <w:p w:rsidR="00D46E87" w:rsidRDefault="00DC3C0F">
      <w:pPr>
        <w:widowControl/>
        <w:spacing w:line="560" w:lineRule="exact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中国科学院上海有机化学研究所</w:t>
      </w:r>
    </w:p>
    <w:p w:rsidR="00D46E87" w:rsidRDefault="00DC3C0F">
      <w:pPr>
        <w:widowControl/>
        <w:spacing w:line="560" w:lineRule="exact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中国科学院国家空间科学中心</w:t>
      </w:r>
    </w:p>
    <w:p w:rsidR="00D46E87" w:rsidRDefault="00DC3C0F">
      <w:pPr>
        <w:widowControl/>
        <w:spacing w:line="560" w:lineRule="exact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中国科学院生物物理研究所</w:t>
      </w:r>
    </w:p>
    <w:p w:rsidR="00D46E87" w:rsidRDefault="00DC3C0F">
      <w:pPr>
        <w:widowControl/>
        <w:spacing w:line="560" w:lineRule="exact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中国科学院兰州化学物理研究所</w:t>
      </w:r>
    </w:p>
    <w:p w:rsidR="00D46E87" w:rsidRDefault="00DC3C0F">
      <w:pPr>
        <w:widowControl/>
        <w:spacing w:line="560" w:lineRule="exact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中国科学院合肥物质科学研究院</w:t>
      </w:r>
    </w:p>
    <w:p w:rsidR="00D46E87" w:rsidRDefault="00DC3C0F">
      <w:pPr>
        <w:widowControl/>
        <w:spacing w:line="560" w:lineRule="exact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中国科学院昆明动物研究所</w:t>
      </w:r>
    </w:p>
    <w:p w:rsidR="00D46E87" w:rsidRDefault="00DC3C0F">
      <w:pPr>
        <w:widowControl/>
        <w:spacing w:line="560" w:lineRule="exact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中国科学院广州生物医药与健康研究院</w:t>
      </w:r>
    </w:p>
    <w:p w:rsidR="00D46E87" w:rsidRDefault="00DC3C0F">
      <w:pPr>
        <w:widowControl/>
        <w:spacing w:line="560" w:lineRule="exact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中国科学院上海光学精密机械研究所</w:t>
      </w:r>
    </w:p>
    <w:p w:rsidR="00D46E87" w:rsidRDefault="00DC3C0F">
      <w:pPr>
        <w:widowControl/>
        <w:spacing w:line="560" w:lineRule="exact"/>
        <w:ind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中国科学院西安光学精密机械研究所</w:t>
      </w:r>
    </w:p>
    <w:sectPr w:rsidR="00D46E87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87"/>
    <w:rsid w:val="35FF4380"/>
    <w:rsid w:val="426C0506"/>
    <w:rsid w:val="4FC9193F"/>
    <w:rsid w:val="7DB16506"/>
    <w:rsid w:val="BFDC91A5"/>
    <w:rsid w:val="C9FFD8A8"/>
    <w:rsid w:val="D3F9D764"/>
    <w:rsid w:val="DFFB09F0"/>
    <w:rsid w:val="FFEFDCC9"/>
    <w:rsid w:val="FFFF02DF"/>
    <w:rsid w:val="006A0964"/>
    <w:rsid w:val="00735E82"/>
    <w:rsid w:val="00D46E87"/>
    <w:rsid w:val="00D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cas_user</dc:creator>
  <cp:lastModifiedBy>何峻</cp:lastModifiedBy>
  <cp:revision>2</cp:revision>
  <cp:lastPrinted>2022-07-14T22:36:00Z</cp:lastPrinted>
  <dcterms:created xsi:type="dcterms:W3CDTF">2022-07-15T01:06:00Z</dcterms:created>
  <dcterms:modified xsi:type="dcterms:W3CDTF">2022-07-15T01:06:00Z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b119fc75943743b8a03d5c77fca58ecc</vt:lpwstr>
  </property>
</Properties>
</file>